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EEC" w:rsidRPr="00DE2EEC" w:rsidRDefault="00DE2EEC" w:rsidP="00DE2EEC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76" w:lineRule="auto"/>
        <w:rPr>
          <w:rFonts w:asciiTheme="minorHAnsi" w:eastAsia="Verdana" w:hAnsiTheme="minorHAnsi" w:cstheme="minorHAnsi"/>
          <w:b/>
          <w:bCs/>
          <w:sz w:val="24"/>
          <w:szCs w:val="24"/>
          <w:u w:color="000000"/>
        </w:rPr>
      </w:pPr>
      <w:r w:rsidRPr="00DE2EEC">
        <w:rPr>
          <w:rFonts w:asciiTheme="minorHAnsi" w:hAnsiTheme="minorHAnsi" w:cstheme="minorHAnsi"/>
          <w:b/>
          <w:bCs/>
          <w:sz w:val="24"/>
          <w:szCs w:val="24"/>
          <w:u w:color="000000"/>
        </w:rPr>
        <w:t>Z</w:t>
      </w:r>
      <w:r w:rsidR="00991A01">
        <w:rPr>
          <w:rFonts w:asciiTheme="minorHAnsi" w:hAnsiTheme="minorHAnsi" w:cstheme="minorHAnsi"/>
          <w:b/>
          <w:bCs/>
          <w:sz w:val="24"/>
          <w:szCs w:val="24"/>
          <w:u w:color="000000"/>
        </w:rPr>
        <w:t xml:space="preserve">ałącznik </w:t>
      </w:r>
      <w:r w:rsidR="0035581E">
        <w:rPr>
          <w:rFonts w:asciiTheme="minorHAnsi" w:hAnsiTheme="minorHAnsi" w:cstheme="minorHAnsi"/>
          <w:b/>
          <w:bCs/>
          <w:sz w:val="24"/>
          <w:szCs w:val="24"/>
          <w:u w:color="000000"/>
        </w:rPr>
        <w:t>II.</w:t>
      </w:r>
      <w:r w:rsidR="00991A01">
        <w:rPr>
          <w:rFonts w:asciiTheme="minorHAnsi" w:hAnsiTheme="minorHAnsi" w:cstheme="minorHAnsi"/>
          <w:b/>
          <w:bCs/>
          <w:sz w:val="24"/>
          <w:szCs w:val="24"/>
          <w:u w:color="000000"/>
        </w:rPr>
        <w:t>4f</w:t>
      </w:r>
    </w:p>
    <w:p w:rsidR="00DE2EEC" w:rsidRPr="00DE2EEC" w:rsidRDefault="00DE2EEC" w:rsidP="00DE2EEC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76" w:lineRule="auto"/>
        <w:jc w:val="center"/>
        <w:rPr>
          <w:rFonts w:asciiTheme="minorHAnsi" w:eastAsia="Verdana" w:hAnsiTheme="minorHAnsi" w:cstheme="minorHAnsi"/>
          <w:b/>
          <w:bCs/>
          <w:sz w:val="24"/>
          <w:szCs w:val="24"/>
          <w:u w:color="000000"/>
        </w:rPr>
      </w:pPr>
    </w:p>
    <w:p w:rsidR="00DE2EEC" w:rsidRPr="00FE083A" w:rsidRDefault="00991A01" w:rsidP="00991A01">
      <w:pPr>
        <w:pStyle w:val="Tytu"/>
        <w:rPr>
          <w:rFonts w:asciiTheme="minorHAnsi" w:eastAsia="Verdana" w:hAnsiTheme="minorHAnsi" w:cstheme="minorHAnsi"/>
          <w:sz w:val="40"/>
          <w:szCs w:val="40"/>
          <w:u w:color="000000"/>
          <w:lang w:val="pl-PL"/>
        </w:rPr>
      </w:pPr>
      <w:r w:rsidRPr="00FE083A">
        <w:rPr>
          <w:rFonts w:asciiTheme="minorHAnsi" w:hAnsiTheme="minorHAnsi" w:cstheme="minorHAnsi"/>
          <w:sz w:val="40"/>
          <w:szCs w:val="40"/>
          <w:u w:color="000000"/>
          <w:lang w:val="pl-PL"/>
        </w:rPr>
        <w:t>Kluczowe w podstawie programowej dla I etapu edukacyjnego - edukacja techniczna</w:t>
      </w:r>
    </w:p>
    <w:p w:rsidR="00DE2EEC" w:rsidRPr="00DE2EEC" w:rsidRDefault="00DE2EEC" w:rsidP="00DE2EEC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76" w:lineRule="auto"/>
        <w:jc w:val="both"/>
        <w:rPr>
          <w:rFonts w:asciiTheme="minorHAnsi" w:eastAsia="Verdana" w:hAnsiTheme="minorHAnsi" w:cstheme="minorHAnsi"/>
          <w:b/>
          <w:bCs/>
          <w:sz w:val="24"/>
          <w:szCs w:val="24"/>
          <w:u w:color="000000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915"/>
        <w:gridCol w:w="6717"/>
      </w:tblGrid>
      <w:tr w:rsidR="00DE2EEC" w:rsidRPr="00DE2EEC" w:rsidTr="007161FE">
        <w:trPr>
          <w:trHeight w:val="61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KOMPETENCJE KLUCZOWE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TREŚCI NAUCZANIA</w:t>
            </w:r>
          </w:p>
        </w:tc>
      </w:tr>
      <w:tr w:rsidR="00DE2EEC" w:rsidRPr="00DE2EEC" w:rsidTr="007161FE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2EEC" w:rsidRPr="00DE2EEC" w:rsidRDefault="00991A01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Kompetencje</w:t>
            </w:r>
            <w:r w:rsidR="00DE2EEC" w:rsidRPr="00DE2EEC">
              <w:rPr>
                <w:rFonts w:asciiTheme="minorHAnsi" w:hAnsiTheme="minorHAnsi" w:cstheme="minorHAnsi"/>
                <w:sz w:val="24"/>
                <w:szCs w:val="24"/>
              </w:rPr>
              <w:t xml:space="preserve"> w zakresie czytania i pisania w edukacji technicznej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DE2EEC" w:rsidRPr="00DE2EEC" w:rsidTr="007161FE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2EEC" w:rsidRPr="00DE2EEC" w:rsidRDefault="00991A01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Kompetencje</w:t>
            </w:r>
            <w:r w:rsidR="00DE2EEC" w:rsidRPr="00DE2EEC">
              <w:rPr>
                <w:rFonts w:asciiTheme="minorHAnsi" w:hAnsiTheme="minorHAnsi" w:cstheme="minorHAnsi"/>
                <w:sz w:val="24"/>
                <w:szCs w:val="24"/>
              </w:rPr>
              <w:t xml:space="preserve"> językowe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="00DE2EEC" w:rsidRPr="00DE2EEC">
              <w:rPr>
                <w:rFonts w:asciiTheme="minorHAnsi" w:hAnsiTheme="minorHAnsi" w:cstheme="minorHAnsi"/>
                <w:sz w:val="24"/>
                <w:szCs w:val="24"/>
              </w:rPr>
              <w:t>w edukacji technicznej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DE2EEC" w:rsidRPr="00DE2EEC" w:rsidTr="007161FE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2EEC" w:rsidRPr="00DE2EEC" w:rsidRDefault="00991A01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Kompetencje</w:t>
            </w:r>
            <w:r w:rsidR="00DE2EEC" w:rsidRPr="00DE2EEC">
              <w:rPr>
                <w:rFonts w:asciiTheme="minorHAnsi" w:hAnsiTheme="minorHAnsi" w:cstheme="minorHAnsi"/>
                <w:sz w:val="24"/>
                <w:szCs w:val="24"/>
              </w:rPr>
              <w:t xml:space="preserve"> matematyczne oraz kompetencje w zakresie nauk przyrodniczych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="00DE2EEC" w:rsidRPr="00DE2EEC">
              <w:rPr>
                <w:rFonts w:asciiTheme="minorHAnsi" w:hAnsiTheme="minorHAnsi" w:cstheme="minorHAnsi"/>
                <w:sz w:val="24"/>
                <w:szCs w:val="24"/>
              </w:rPr>
              <w:t>w edukacji technicznej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DE2EEC" w:rsidRPr="00DE2EEC" w:rsidTr="007161FE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2EEC" w:rsidRPr="00DE2EEC" w:rsidRDefault="00991A01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K</w:t>
            </w:r>
            <w:r w:rsidR="00DE2EEC" w:rsidRPr="00DE2EEC">
              <w:rPr>
                <w:rFonts w:asciiTheme="minorHAnsi" w:hAnsiTheme="minorHAnsi" w:cstheme="minorHAnsi"/>
                <w:sz w:val="24"/>
                <w:szCs w:val="24"/>
              </w:rPr>
              <w:t>ompetencje osobiste, społeczne i w zakresie uczenia się w edukacji technicznej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DE2EEC" w:rsidRPr="00DE2EEC" w:rsidTr="007161FE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2EEC" w:rsidRPr="00DE2EEC" w:rsidRDefault="00991A01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Kompetencje</w:t>
            </w:r>
            <w:r w:rsidR="00DE2EEC" w:rsidRPr="00DE2EEC">
              <w:rPr>
                <w:rFonts w:asciiTheme="minorHAnsi" w:hAnsiTheme="minorHAnsi" w:cstheme="minorHAnsi"/>
                <w:sz w:val="24"/>
                <w:szCs w:val="24"/>
              </w:rPr>
              <w:t xml:space="preserve"> cyfrowe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="00DE2EEC" w:rsidRPr="00DE2EEC">
              <w:rPr>
                <w:rFonts w:asciiTheme="minorHAnsi" w:hAnsiTheme="minorHAnsi" w:cstheme="minorHAnsi"/>
                <w:sz w:val="24"/>
                <w:szCs w:val="24"/>
              </w:rPr>
              <w:t>w edukacji technicznej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DE2EEC" w:rsidRPr="00DE2EEC" w:rsidTr="007161FE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2EEC" w:rsidRPr="00DE2EEC" w:rsidRDefault="00991A01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Kompetencje</w:t>
            </w:r>
            <w:r w:rsidR="00DE2EEC" w:rsidRPr="00DE2EEC">
              <w:rPr>
                <w:rFonts w:asciiTheme="minorHAnsi" w:hAnsiTheme="minorHAnsi" w:cstheme="minorHAnsi"/>
                <w:sz w:val="24"/>
                <w:szCs w:val="24"/>
              </w:rPr>
              <w:t xml:space="preserve"> obywatelskie w edukacji technicznej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DE2EEC" w:rsidRPr="00DE2EEC" w:rsidTr="007161FE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2EEC" w:rsidRPr="00DE2EEC" w:rsidRDefault="00991A01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Kompetencje</w:t>
            </w:r>
            <w:r w:rsidR="00DE2EEC" w:rsidRPr="00DE2EEC">
              <w:rPr>
                <w:rFonts w:asciiTheme="minorHAnsi" w:hAnsiTheme="minorHAnsi" w:cstheme="minorHAnsi"/>
                <w:sz w:val="24"/>
                <w:szCs w:val="24"/>
              </w:rPr>
              <w:t xml:space="preserve"> w zakresie przedsiębiorczości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="00DE2EEC" w:rsidRPr="00DE2EEC">
              <w:rPr>
                <w:rFonts w:asciiTheme="minorHAnsi" w:hAnsiTheme="minorHAnsi" w:cstheme="minorHAnsi"/>
                <w:sz w:val="24"/>
                <w:szCs w:val="24"/>
              </w:rPr>
              <w:t>w edukacji technicznej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DE2EEC" w:rsidRPr="00DE2EEC" w:rsidTr="007161FE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2EEC" w:rsidRPr="00DE2EEC" w:rsidRDefault="00991A01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Kompetencje</w:t>
            </w:r>
            <w:r w:rsidR="00DE2EEC" w:rsidRPr="00DE2EEC">
              <w:rPr>
                <w:rFonts w:asciiTheme="minorHAnsi" w:hAnsiTheme="minorHAnsi" w:cstheme="minorHAnsi"/>
                <w:sz w:val="24"/>
                <w:szCs w:val="24"/>
              </w:rPr>
              <w:t xml:space="preserve"> w zakresie 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bookmarkStart w:id="0" w:name="_GoBack"/>
            <w:bookmarkEnd w:id="0"/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świadomości i ekspresji kulturalnej w edukacji technicznej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DE2EEC" w:rsidRPr="00DE2EEC" w:rsidRDefault="00DE2EEC" w:rsidP="00DE2EEC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2EEC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</w:tbl>
    <w:p w:rsidR="00DE2EEC" w:rsidRPr="00DE2EEC" w:rsidRDefault="00DE2EEC" w:rsidP="00DE2EEC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C18E8" w:rsidRDefault="007C18E8" w:rsidP="00DE2EEC">
      <w:pPr>
        <w:spacing w:line="276" w:lineRule="auto"/>
        <w:rPr>
          <w:rFonts w:cstheme="minorHAnsi"/>
          <w:sz w:val="24"/>
          <w:szCs w:val="24"/>
        </w:rPr>
      </w:pPr>
    </w:p>
    <w:p w:rsidR="00FE083A" w:rsidRDefault="00FE083A" w:rsidP="00DE2EEC">
      <w:pPr>
        <w:spacing w:line="276" w:lineRule="auto"/>
        <w:rPr>
          <w:rFonts w:cstheme="minorHAnsi"/>
          <w:sz w:val="24"/>
          <w:szCs w:val="24"/>
        </w:rPr>
      </w:pPr>
    </w:p>
    <w:p w:rsidR="00FE083A" w:rsidRDefault="00FE083A" w:rsidP="00DE2EEC">
      <w:pPr>
        <w:spacing w:line="276" w:lineRule="auto"/>
        <w:rPr>
          <w:rFonts w:cstheme="minorHAnsi"/>
          <w:sz w:val="24"/>
          <w:szCs w:val="24"/>
        </w:rPr>
      </w:pPr>
    </w:p>
    <w:p w:rsidR="00FE083A" w:rsidRDefault="00FE083A" w:rsidP="00DE2EEC">
      <w:pPr>
        <w:spacing w:line="276" w:lineRule="auto"/>
        <w:rPr>
          <w:rFonts w:cstheme="minorHAnsi"/>
          <w:sz w:val="24"/>
          <w:szCs w:val="24"/>
        </w:rPr>
      </w:pPr>
    </w:p>
    <w:p w:rsidR="00FE083A" w:rsidRDefault="00FE083A" w:rsidP="00DE2EEC">
      <w:pPr>
        <w:spacing w:line="276" w:lineRule="auto"/>
        <w:rPr>
          <w:rFonts w:cstheme="minorHAnsi"/>
          <w:sz w:val="24"/>
          <w:szCs w:val="24"/>
        </w:rPr>
      </w:pPr>
    </w:p>
    <w:p w:rsidR="00FE083A" w:rsidRDefault="00FE083A" w:rsidP="00DE2EEC">
      <w:pPr>
        <w:spacing w:line="276" w:lineRule="auto"/>
        <w:rPr>
          <w:rFonts w:cstheme="minorHAnsi"/>
          <w:sz w:val="24"/>
          <w:szCs w:val="24"/>
        </w:rPr>
      </w:pPr>
    </w:p>
    <w:p w:rsidR="00FE083A" w:rsidRDefault="00FE083A" w:rsidP="00DE2EEC">
      <w:pPr>
        <w:spacing w:line="276" w:lineRule="auto"/>
        <w:rPr>
          <w:rFonts w:cstheme="minorHAnsi"/>
          <w:sz w:val="24"/>
          <w:szCs w:val="24"/>
        </w:rPr>
      </w:pPr>
    </w:p>
    <w:p w:rsidR="00FE083A" w:rsidRDefault="00FE083A" w:rsidP="00DE2EEC">
      <w:pPr>
        <w:spacing w:line="276" w:lineRule="auto"/>
        <w:rPr>
          <w:rFonts w:cstheme="minorHAnsi"/>
          <w:sz w:val="24"/>
          <w:szCs w:val="24"/>
        </w:rPr>
      </w:pPr>
    </w:p>
    <w:p w:rsidR="00FE083A" w:rsidRDefault="00FE083A" w:rsidP="00DE2EEC">
      <w:pPr>
        <w:spacing w:line="276" w:lineRule="auto"/>
        <w:rPr>
          <w:rFonts w:cstheme="minorHAnsi"/>
          <w:sz w:val="24"/>
          <w:szCs w:val="24"/>
        </w:rPr>
      </w:pPr>
    </w:p>
    <w:p w:rsidR="00FE083A" w:rsidRDefault="00FE083A" w:rsidP="00DE2EEC">
      <w:pPr>
        <w:spacing w:line="276" w:lineRule="auto"/>
        <w:rPr>
          <w:rFonts w:cstheme="minorHAnsi"/>
          <w:sz w:val="24"/>
          <w:szCs w:val="24"/>
        </w:rPr>
      </w:pPr>
    </w:p>
    <w:p w:rsidR="00FE083A" w:rsidRDefault="00FE083A" w:rsidP="00DE2EEC">
      <w:pPr>
        <w:spacing w:line="276" w:lineRule="auto"/>
        <w:rPr>
          <w:rFonts w:cstheme="minorHAnsi"/>
          <w:sz w:val="24"/>
          <w:szCs w:val="24"/>
        </w:rPr>
      </w:pPr>
    </w:p>
    <w:p w:rsidR="00FE083A" w:rsidRDefault="00FE083A" w:rsidP="00DE2EEC">
      <w:pPr>
        <w:spacing w:line="276" w:lineRule="auto"/>
        <w:rPr>
          <w:rFonts w:cstheme="minorHAnsi"/>
          <w:sz w:val="24"/>
          <w:szCs w:val="24"/>
        </w:rPr>
      </w:pPr>
    </w:p>
    <w:p w:rsidR="00FE083A" w:rsidRDefault="00FE083A" w:rsidP="00DE2EEC">
      <w:pPr>
        <w:spacing w:line="276" w:lineRule="auto"/>
        <w:rPr>
          <w:rFonts w:cstheme="minorHAnsi"/>
          <w:sz w:val="24"/>
          <w:szCs w:val="24"/>
        </w:rPr>
      </w:pPr>
    </w:p>
    <w:p w:rsidR="00FE083A" w:rsidRDefault="00FE083A" w:rsidP="00DE2EEC">
      <w:pPr>
        <w:spacing w:line="276" w:lineRule="auto"/>
        <w:rPr>
          <w:rFonts w:cstheme="minorHAnsi"/>
          <w:sz w:val="24"/>
          <w:szCs w:val="24"/>
        </w:rPr>
      </w:pPr>
    </w:p>
    <w:p w:rsidR="00FE083A" w:rsidRDefault="00FE083A" w:rsidP="00DE2EEC">
      <w:pPr>
        <w:spacing w:line="276" w:lineRule="auto"/>
        <w:rPr>
          <w:rFonts w:cstheme="minorHAnsi"/>
          <w:sz w:val="24"/>
          <w:szCs w:val="24"/>
        </w:rPr>
      </w:pPr>
    </w:p>
    <w:p w:rsidR="00FE083A" w:rsidRDefault="00FE083A" w:rsidP="00DE2EEC">
      <w:pPr>
        <w:spacing w:line="276" w:lineRule="auto"/>
        <w:rPr>
          <w:rFonts w:cstheme="minorHAnsi"/>
          <w:sz w:val="24"/>
          <w:szCs w:val="24"/>
        </w:rPr>
      </w:pPr>
    </w:p>
    <w:p w:rsidR="00FE083A" w:rsidRDefault="00FE083A" w:rsidP="00DE2EEC">
      <w:pPr>
        <w:spacing w:line="276" w:lineRule="auto"/>
        <w:rPr>
          <w:rFonts w:cstheme="minorHAnsi"/>
          <w:sz w:val="24"/>
          <w:szCs w:val="24"/>
        </w:rPr>
      </w:pPr>
    </w:p>
    <w:p w:rsidR="00FE083A" w:rsidRDefault="00FE083A" w:rsidP="00DE2EEC">
      <w:pPr>
        <w:spacing w:line="276" w:lineRule="auto"/>
        <w:rPr>
          <w:rFonts w:cstheme="minorHAnsi"/>
          <w:sz w:val="24"/>
          <w:szCs w:val="24"/>
        </w:rPr>
      </w:pPr>
    </w:p>
    <w:p w:rsidR="00FE083A" w:rsidRDefault="00FE083A" w:rsidP="00DE2EEC">
      <w:pPr>
        <w:spacing w:line="276" w:lineRule="auto"/>
        <w:rPr>
          <w:rFonts w:cstheme="minorHAnsi"/>
          <w:sz w:val="24"/>
          <w:szCs w:val="24"/>
        </w:rPr>
      </w:pPr>
    </w:p>
    <w:p w:rsidR="00FE083A" w:rsidRDefault="00FE083A" w:rsidP="00DE2EEC">
      <w:pPr>
        <w:spacing w:line="276" w:lineRule="auto"/>
        <w:rPr>
          <w:rFonts w:cstheme="minorHAnsi"/>
          <w:sz w:val="24"/>
          <w:szCs w:val="24"/>
        </w:rPr>
      </w:pPr>
    </w:p>
    <w:p w:rsidR="00FE083A" w:rsidRDefault="00FE083A" w:rsidP="00DE2EEC">
      <w:pPr>
        <w:spacing w:line="276" w:lineRule="auto"/>
        <w:rPr>
          <w:rFonts w:cstheme="minorHAnsi"/>
          <w:sz w:val="24"/>
          <w:szCs w:val="24"/>
        </w:rPr>
      </w:pPr>
    </w:p>
    <w:p w:rsidR="00FE083A" w:rsidRDefault="00FE083A" w:rsidP="00DE2EEC">
      <w:pPr>
        <w:spacing w:line="276" w:lineRule="auto"/>
        <w:rPr>
          <w:rFonts w:cstheme="minorHAnsi"/>
          <w:sz w:val="24"/>
          <w:szCs w:val="24"/>
        </w:rPr>
      </w:pPr>
    </w:p>
    <w:p w:rsidR="00FE083A" w:rsidRDefault="00FE083A" w:rsidP="00DE2EEC">
      <w:pPr>
        <w:spacing w:line="276" w:lineRule="auto"/>
        <w:rPr>
          <w:rFonts w:cstheme="minorHAnsi"/>
          <w:sz w:val="24"/>
          <w:szCs w:val="24"/>
        </w:rPr>
      </w:pPr>
    </w:p>
    <w:p w:rsidR="00FE083A" w:rsidRDefault="00FE083A" w:rsidP="00DE2EEC">
      <w:pPr>
        <w:spacing w:line="276" w:lineRule="auto"/>
        <w:rPr>
          <w:rFonts w:cstheme="minorHAnsi"/>
          <w:sz w:val="24"/>
          <w:szCs w:val="24"/>
        </w:rPr>
      </w:pPr>
    </w:p>
    <w:p w:rsidR="00FE083A" w:rsidRDefault="00FE083A" w:rsidP="00DE2EEC">
      <w:pPr>
        <w:spacing w:line="276" w:lineRule="auto"/>
        <w:rPr>
          <w:rFonts w:cstheme="minorHAnsi"/>
          <w:sz w:val="24"/>
          <w:szCs w:val="24"/>
        </w:rPr>
      </w:pPr>
    </w:p>
    <w:p w:rsidR="00FE083A" w:rsidRDefault="00FE083A" w:rsidP="00DE2EEC">
      <w:pPr>
        <w:spacing w:line="276" w:lineRule="auto"/>
        <w:rPr>
          <w:rFonts w:cstheme="minorHAnsi"/>
          <w:sz w:val="24"/>
          <w:szCs w:val="24"/>
        </w:rPr>
      </w:pPr>
    </w:p>
    <w:p w:rsidR="00FE083A" w:rsidRDefault="00FE083A" w:rsidP="00DE2EEC">
      <w:pPr>
        <w:spacing w:line="276" w:lineRule="auto"/>
        <w:rPr>
          <w:rFonts w:cstheme="minorHAnsi"/>
          <w:sz w:val="24"/>
          <w:szCs w:val="24"/>
        </w:rPr>
      </w:pPr>
    </w:p>
    <w:p w:rsidR="00FE083A" w:rsidRDefault="00FE083A" w:rsidP="00DE2EEC">
      <w:pPr>
        <w:spacing w:line="276" w:lineRule="auto"/>
        <w:rPr>
          <w:rFonts w:cstheme="minorHAnsi"/>
          <w:sz w:val="24"/>
          <w:szCs w:val="24"/>
        </w:rPr>
      </w:pPr>
    </w:p>
    <w:p w:rsidR="00FE083A" w:rsidRDefault="00FE083A" w:rsidP="00DE2EEC">
      <w:pPr>
        <w:spacing w:line="276" w:lineRule="auto"/>
        <w:rPr>
          <w:rFonts w:cstheme="minorHAnsi"/>
          <w:sz w:val="24"/>
          <w:szCs w:val="24"/>
        </w:rPr>
      </w:pPr>
    </w:p>
    <w:p w:rsidR="00FE083A" w:rsidRDefault="00FE083A" w:rsidP="00DE2EEC">
      <w:pPr>
        <w:spacing w:line="276" w:lineRule="auto"/>
        <w:rPr>
          <w:rFonts w:cstheme="minorHAnsi"/>
          <w:sz w:val="24"/>
          <w:szCs w:val="24"/>
        </w:rPr>
      </w:pPr>
    </w:p>
    <w:p w:rsidR="00FE083A" w:rsidRDefault="00FE083A" w:rsidP="00DE2EEC">
      <w:pPr>
        <w:spacing w:line="276" w:lineRule="auto"/>
        <w:rPr>
          <w:rFonts w:cstheme="minorHAnsi"/>
          <w:sz w:val="24"/>
          <w:szCs w:val="24"/>
        </w:rPr>
      </w:pPr>
    </w:p>
    <w:p w:rsidR="00FE083A" w:rsidRDefault="00FE083A" w:rsidP="00DE2EEC">
      <w:pPr>
        <w:spacing w:line="276" w:lineRule="auto"/>
        <w:rPr>
          <w:rFonts w:cstheme="minorHAnsi"/>
          <w:sz w:val="24"/>
          <w:szCs w:val="24"/>
        </w:rPr>
      </w:pPr>
    </w:p>
    <w:p w:rsidR="00FE083A" w:rsidRPr="00FE083A" w:rsidRDefault="00FE083A" w:rsidP="00FE083A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FE083A">
        <w:rPr>
          <w:rFonts w:cstheme="minorHAnsi"/>
          <w:sz w:val="24"/>
          <w:szCs w:val="24"/>
          <w:lang w:val="pl-PL"/>
        </w:rPr>
        <w:t>Źródło: opracowanie własne</w:t>
      </w:r>
    </w:p>
    <w:sectPr w:rsidR="00FE083A" w:rsidRPr="00FE083A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5B47" w:rsidRDefault="00B45B47" w:rsidP="00AB1AF3">
      <w:r>
        <w:separator/>
      </w:r>
    </w:p>
  </w:endnote>
  <w:endnote w:type="continuationSeparator" w:id="0">
    <w:p w:rsidR="00B45B47" w:rsidRDefault="00B45B47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5862376"/>
      <w:docPartObj>
        <w:docPartGallery w:val="Page Numbers (Bottom of Page)"/>
        <w:docPartUnique/>
      </w:docPartObj>
    </w:sdtPr>
    <w:sdtContent>
      <w:p w:rsidR="008F0E27" w:rsidRDefault="00EC02FA">
        <w:pPr>
          <w:pStyle w:val="Stopka"/>
          <w:jc w:val="right"/>
        </w:pPr>
        <w:fldSimple w:instr=" PAGE   \* MERGEFORMAT ">
          <w:r w:rsidR="002C4158">
            <w:rPr>
              <w:noProof/>
            </w:rPr>
            <w:t>1</w:t>
          </w:r>
        </w:fldSimple>
      </w:p>
    </w:sdtContent>
  </w:sdt>
  <w:p w:rsidR="008F0E27" w:rsidRDefault="008F0E2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5B47" w:rsidRDefault="00B45B47" w:rsidP="00AB1AF3">
      <w:r>
        <w:separator/>
      </w:r>
    </w:p>
  </w:footnote>
  <w:footnote w:type="continuationSeparator" w:id="0">
    <w:p w:rsidR="00B45B47" w:rsidRDefault="00B45B47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5820CA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-624840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84F79BA"/>
    <w:multiLevelType w:val="hybridMultilevel"/>
    <w:tmpl w:val="5A10AC24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6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4F424F"/>
    <w:multiLevelType w:val="hybridMultilevel"/>
    <w:tmpl w:val="E708A27C"/>
    <w:numStyleLink w:val="Litery"/>
  </w:abstractNum>
  <w:abstractNum w:abstractNumId="20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5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7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7FF7791C"/>
    <w:multiLevelType w:val="hybridMultilevel"/>
    <w:tmpl w:val="E708A27C"/>
    <w:styleLink w:val="Litery"/>
    <w:lvl w:ilvl="0" w:tplc="F2D8DDE0">
      <w:start w:val="1"/>
      <w:numFmt w:val="upperLetter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9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59020CC2">
      <w:start w:val="1"/>
      <w:numFmt w:val="upperLetter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5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BA34E052">
      <w:start w:val="1"/>
      <w:numFmt w:val="upperLetter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1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4E9C10DE">
      <w:start w:val="1"/>
      <w:numFmt w:val="upperLetter"/>
      <w:lvlText w:val="%4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7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8D823804">
      <w:start w:val="1"/>
      <w:numFmt w:val="upp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3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698C8284">
      <w:start w:val="1"/>
      <w:numFmt w:val="upperLetter"/>
      <w:lvlText w:val="%6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9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AB5C781A">
      <w:start w:val="1"/>
      <w:numFmt w:val="upperLetter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5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EDAEC57C">
      <w:start w:val="1"/>
      <w:numFmt w:val="upperLetter"/>
      <w:lvlText w:val="%8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91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B2829F48">
      <w:start w:val="1"/>
      <w:numFmt w:val="upperLetter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7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8"/>
  </w:num>
  <w:num w:numId="2">
    <w:abstractNumId w:val="17"/>
  </w:num>
  <w:num w:numId="3">
    <w:abstractNumId w:val="8"/>
  </w:num>
  <w:num w:numId="4">
    <w:abstractNumId w:val="5"/>
  </w:num>
  <w:num w:numId="5">
    <w:abstractNumId w:val="46"/>
  </w:num>
  <w:num w:numId="6">
    <w:abstractNumId w:val="47"/>
  </w:num>
  <w:num w:numId="7">
    <w:abstractNumId w:val="9"/>
  </w:num>
  <w:num w:numId="8">
    <w:abstractNumId w:val="1"/>
  </w:num>
  <w:num w:numId="9">
    <w:abstractNumId w:val="10"/>
  </w:num>
  <w:num w:numId="10">
    <w:abstractNumId w:val="28"/>
  </w:num>
  <w:num w:numId="11">
    <w:abstractNumId w:val="11"/>
  </w:num>
  <w:num w:numId="12">
    <w:abstractNumId w:val="0"/>
  </w:num>
  <w:num w:numId="13">
    <w:abstractNumId w:val="20"/>
  </w:num>
  <w:num w:numId="14">
    <w:abstractNumId w:val="45"/>
  </w:num>
  <w:num w:numId="15">
    <w:abstractNumId w:val="32"/>
  </w:num>
  <w:num w:numId="16">
    <w:abstractNumId w:val="31"/>
  </w:num>
  <w:num w:numId="17">
    <w:abstractNumId w:val="26"/>
  </w:num>
  <w:num w:numId="18">
    <w:abstractNumId w:val="37"/>
  </w:num>
  <w:num w:numId="19">
    <w:abstractNumId w:val="24"/>
  </w:num>
  <w:num w:numId="20">
    <w:abstractNumId w:val="35"/>
  </w:num>
  <w:num w:numId="21">
    <w:abstractNumId w:val="2"/>
  </w:num>
  <w:num w:numId="22">
    <w:abstractNumId w:val="29"/>
  </w:num>
  <w:num w:numId="23">
    <w:abstractNumId w:val="34"/>
  </w:num>
  <w:num w:numId="24">
    <w:abstractNumId w:val="22"/>
  </w:num>
  <w:num w:numId="25">
    <w:abstractNumId w:val="43"/>
  </w:num>
  <w:num w:numId="26">
    <w:abstractNumId w:val="14"/>
  </w:num>
  <w:num w:numId="27">
    <w:abstractNumId w:val="13"/>
  </w:num>
  <w:num w:numId="28">
    <w:abstractNumId w:val="41"/>
  </w:num>
  <w:num w:numId="29">
    <w:abstractNumId w:val="18"/>
  </w:num>
  <w:num w:numId="30">
    <w:abstractNumId w:val="33"/>
  </w:num>
  <w:num w:numId="31">
    <w:abstractNumId w:val="39"/>
  </w:num>
  <w:num w:numId="32">
    <w:abstractNumId w:val="4"/>
  </w:num>
  <w:num w:numId="33">
    <w:abstractNumId w:val="12"/>
  </w:num>
  <w:num w:numId="34">
    <w:abstractNumId w:val="3"/>
  </w:num>
  <w:num w:numId="35">
    <w:abstractNumId w:val="44"/>
  </w:num>
  <w:num w:numId="36">
    <w:abstractNumId w:val="15"/>
  </w:num>
  <w:num w:numId="37">
    <w:abstractNumId w:val="30"/>
  </w:num>
  <w:num w:numId="38">
    <w:abstractNumId w:val="27"/>
  </w:num>
  <w:num w:numId="39">
    <w:abstractNumId w:val="42"/>
  </w:num>
  <w:num w:numId="40">
    <w:abstractNumId w:val="16"/>
  </w:num>
  <w:num w:numId="41">
    <w:abstractNumId w:val="21"/>
  </w:num>
  <w:num w:numId="42">
    <w:abstractNumId w:val="36"/>
  </w:num>
  <w:num w:numId="43">
    <w:abstractNumId w:val="23"/>
  </w:num>
  <w:num w:numId="44">
    <w:abstractNumId w:val="40"/>
  </w:num>
  <w:num w:numId="45">
    <w:abstractNumId w:val="7"/>
  </w:num>
  <w:num w:numId="46">
    <w:abstractNumId w:val="25"/>
  </w:num>
  <w:num w:numId="47">
    <w:abstractNumId w:val="48"/>
  </w:num>
  <w:num w:numId="48">
    <w:abstractNumId w:val="19"/>
  </w:num>
  <w:num w:numId="4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4034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064C4"/>
    <w:rsid w:val="00010710"/>
    <w:rsid w:val="000222DC"/>
    <w:rsid w:val="00024E7A"/>
    <w:rsid w:val="000269B4"/>
    <w:rsid w:val="0003512D"/>
    <w:rsid w:val="000413AC"/>
    <w:rsid w:val="00041A33"/>
    <w:rsid w:val="0004321E"/>
    <w:rsid w:val="000501A7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573C3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4158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581E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02BB6"/>
    <w:rsid w:val="004107A6"/>
    <w:rsid w:val="00411F49"/>
    <w:rsid w:val="00431DE2"/>
    <w:rsid w:val="00463263"/>
    <w:rsid w:val="00485059"/>
    <w:rsid w:val="0048677C"/>
    <w:rsid w:val="004A4373"/>
    <w:rsid w:val="004A4A1B"/>
    <w:rsid w:val="004A4CAC"/>
    <w:rsid w:val="004B0ABB"/>
    <w:rsid w:val="004B1759"/>
    <w:rsid w:val="004B1B9C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02244"/>
    <w:rsid w:val="007275BE"/>
    <w:rsid w:val="0073218B"/>
    <w:rsid w:val="00732A99"/>
    <w:rsid w:val="0074544D"/>
    <w:rsid w:val="0075501A"/>
    <w:rsid w:val="00756EA9"/>
    <w:rsid w:val="007577ED"/>
    <w:rsid w:val="00765C7B"/>
    <w:rsid w:val="00766B7A"/>
    <w:rsid w:val="007822BD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1349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8F0E27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1A01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E6D77"/>
    <w:rsid w:val="00AF09B3"/>
    <w:rsid w:val="00B10121"/>
    <w:rsid w:val="00B264D1"/>
    <w:rsid w:val="00B26C48"/>
    <w:rsid w:val="00B30200"/>
    <w:rsid w:val="00B338D3"/>
    <w:rsid w:val="00B45B47"/>
    <w:rsid w:val="00B51A8A"/>
    <w:rsid w:val="00B53CCB"/>
    <w:rsid w:val="00B74F4F"/>
    <w:rsid w:val="00B86533"/>
    <w:rsid w:val="00B963DA"/>
    <w:rsid w:val="00BA084B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E2EEC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02FA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  <w:rsid w:val="00FE08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0501A7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Domylne">
    <w:name w:val="Domyślne"/>
    <w:rsid w:val="000501A7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character" w:styleId="Hipercze">
    <w:name w:val="Hyperlink"/>
    <w:rsid w:val="00402BB6"/>
    <w:rPr>
      <w:u w:val="single"/>
    </w:rPr>
  </w:style>
  <w:style w:type="table" w:customStyle="1" w:styleId="TableNormal">
    <w:name w:val="Table Normal"/>
    <w:rsid w:val="00402BB6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402BB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l-PL" w:eastAsia="pl-PL" w:bidi="ar-SA"/>
    </w:rPr>
  </w:style>
  <w:style w:type="numbering" w:customStyle="1" w:styleId="Litery">
    <w:name w:val="Litery"/>
    <w:rsid w:val="00402BB6"/>
    <w:pPr>
      <w:numPr>
        <w:numId w:val="47"/>
      </w:numPr>
    </w:pPr>
  </w:style>
  <w:style w:type="paragraph" w:customStyle="1" w:styleId="Styltabeli2">
    <w:name w:val="Styl tabeli 2"/>
    <w:rsid w:val="00DE2EEC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sz w:val="20"/>
      <w:szCs w:val="2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66B8A8-DF9C-487A-8841-65EFEDBED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328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7</cp:revision>
  <cp:lastPrinted>2018-05-08T10:32:00Z</cp:lastPrinted>
  <dcterms:created xsi:type="dcterms:W3CDTF">2018-12-09T13:06:00Z</dcterms:created>
  <dcterms:modified xsi:type="dcterms:W3CDTF">2019-03-15T12:50:00Z</dcterms:modified>
</cp:coreProperties>
</file>